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A7D" w:rsidRDefault="00A33A7D" w:rsidP="00A33A7D">
      <w:pPr>
        <w:pStyle w:val="20"/>
        <w:spacing w:after="0"/>
        <w:jc w:val="right"/>
        <w:rPr>
          <w:sz w:val="20"/>
          <w:szCs w:val="20"/>
        </w:rPr>
      </w:pPr>
    </w:p>
    <w:p w:rsidR="00A33A7D" w:rsidRDefault="00A33A7D" w:rsidP="00A33A7D">
      <w:pPr>
        <w:pStyle w:val="20"/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№ </w:t>
      </w:r>
      <w:r w:rsidR="00D97B7F">
        <w:rPr>
          <w:sz w:val="20"/>
          <w:szCs w:val="20"/>
        </w:rPr>
        <w:t>2</w:t>
      </w:r>
    </w:p>
    <w:p w:rsidR="00A33A7D" w:rsidRDefault="00A33A7D" w:rsidP="00A33A7D">
      <w:pPr>
        <w:pStyle w:val="20"/>
        <w:spacing w:after="0"/>
        <w:jc w:val="right"/>
        <w:rPr>
          <w:sz w:val="20"/>
          <w:szCs w:val="20"/>
        </w:rPr>
      </w:pPr>
      <w:r w:rsidRPr="006E2BC7">
        <w:rPr>
          <w:color w:val="000000"/>
          <w:sz w:val="20"/>
          <w:szCs w:val="20"/>
        </w:rPr>
        <w:t>к Порядку оказания материальной помощи за счет</w:t>
      </w:r>
      <w:r w:rsidRPr="006E2BC7">
        <w:rPr>
          <w:color w:val="000000"/>
          <w:sz w:val="20"/>
          <w:szCs w:val="20"/>
        </w:rPr>
        <w:br/>
        <w:t>средств резервного фонда</w:t>
      </w:r>
      <w:r w:rsidR="00461A38">
        <w:rPr>
          <w:color w:val="000000"/>
          <w:sz w:val="20"/>
          <w:szCs w:val="20"/>
        </w:rPr>
        <w:t xml:space="preserve"> Администрации</w:t>
      </w:r>
      <w:r w:rsidRPr="006E2BC7"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 xml:space="preserve">Пограничного </w:t>
      </w:r>
      <w:r w:rsidR="00173C79">
        <w:rPr>
          <w:sz w:val="20"/>
          <w:szCs w:val="20"/>
        </w:rPr>
        <w:t>муниципального округа</w:t>
      </w:r>
      <w:r>
        <w:rPr>
          <w:sz w:val="20"/>
          <w:szCs w:val="20"/>
        </w:rPr>
        <w:t xml:space="preserve"> </w:t>
      </w:r>
      <w:r w:rsidRPr="006E2BC7">
        <w:rPr>
          <w:sz w:val="20"/>
          <w:szCs w:val="20"/>
        </w:rPr>
        <w:t>отдельным</w:t>
      </w:r>
      <w:r>
        <w:rPr>
          <w:sz w:val="20"/>
          <w:szCs w:val="20"/>
        </w:rPr>
        <w:t xml:space="preserve"> </w:t>
      </w:r>
      <w:r w:rsidRPr="006E2BC7">
        <w:rPr>
          <w:color w:val="000000"/>
          <w:sz w:val="20"/>
          <w:szCs w:val="20"/>
        </w:rPr>
        <w:t>категориям граждан в связи с проведением</w:t>
      </w:r>
      <w:r>
        <w:rPr>
          <w:sz w:val="20"/>
          <w:szCs w:val="20"/>
        </w:rPr>
        <w:t xml:space="preserve"> </w:t>
      </w:r>
      <w:r w:rsidRPr="006E2BC7">
        <w:rPr>
          <w:color w:val="000000"/>
          <w:sz w:val="20"/>
          <w:szCs w:val="20"/>
        </w:rPr>
        <w:t xml:space="preserve">специальной военной операции </w:t>
      </w:r>
    </w:p>
    <w:p w:rsidR="00A33A7D" w:rsidRDefault="00A33A7D" w:rsidP="00A33A7D">
      <w:pPr>
        <w:pStyle w:val="20"/>
        <w:spacing w:after="0"/>
        <w:jc w:val="right"/>
        <w:rPr>
          <w:sz w:val="20"/>
          <w:szCs w:val="20"/>
        </w:rPr>
      </w:pPr>
      <w:r w:rsidRPr="006E2BC7">
        <w:rPr>
          <w:color w:val="000000"/>
          <w:sz w:val="20"/>
          <w:szCs w:val="20"/>
        </w:rPr>
        <w:t>на территориях</w:t>
      </w:r>
      <w:r>
        <w:rPr>
          <w:sz w:val="20"/>
          <w:szCs w:val="20"/>
        </w:rPr>
        <w:t xml:space="preserve"> </w:t>
      </w:r>
      <w:r w:rsidRPr="006E2BC7">
        <w:rPr>
          <w:color w:val="000000"/>
          <w:sz w:val="20"/>
          <w:szCs w:val="20"/>
        </w:rPr>
        <w:t xml:space="preserve">Донецкой Народной Республики, </w:t>
      </w:r>
    </w:p>
    <w:p w:rsidR="00A33A7D" w:rsidRDefault="00A33A7D" w:rsidP="00A33A7D">
      <w:pPr>
        <w:pStyle w:val="20"/>
        <w:spacing w:after="0"/>
        <w:jc w:val="right"/>
        <w:rPr>
          <w:sz w:val="20"/>
          <w:szCs w:val="20"/>
        </w:rPr>
      </w:pPr>
      <w:r w:rsidRPr="006E2BC7">
        <w:rPr>
          <w:color w:val="000000"/>
          <w:sz w:val="20"/>
          <w:szCs w:val="20"/>
        </w:rPr>
        <w:t>Луганской</w:t>
      </w:r>
      <w:r>
        <w:rPr>
          <w:sz w:val="20"/>
          <w:szCs w:val="20"/>
        </w:rPr>
        <w:t xml:space="preserve"> </w:t>
      </w:r>
      <w:r w:rsidRPr="006E2BC7">
        <w:rPr>
          <w:color w:val="000000"/>
          <w:sz w:val="20"/>
          <w:szCs w:val="20"/>
        </w:rPr>
        <w:t xml:space="preserve">Народной Республики, Запорожской </w:t>
      </w:r>
    </w:p>
    <w:p w:rsidR="00A33A7D" w:rsidRDefault="00A33A7D" w:rsidP="00A33A7D">
      <w:pPr>
        <w:pStyle w:val="20"/>
        <w:spacing w:after="0"/>
        <w:jc w:val="right"/>
        <w:rPr>
          <w:sz w:val="20"/>
          <w:szCs w:val="20"/>
        </w:rPr>
      </w:pPr>
      <w:r w:rsidRPr="006E2BC7">
        <w:rPr>
          <w:color w:val="000000"/>
          <w:sz w:val="20"/>
          <w:szCs w:val="20"/>
        </w:rPr>
        <w:t>области,</w:t>
      </w:r>
      <w:r>
        <w:rPr>
          <w:sz w:val="20"/>
          <w:szCs w:val="20"/>
        </w:rPr>
        <w:t xml:space="preserve"> </w:t>
      </w:r>
      <w:r w:rsidRPr="006E2BC7">
        <w:rPr>
          <w:color w:val="000000"/>
          <w:sz w:val="20"/>
          <w:szCs w:val="20"/>
        </w:rPr>
        <w:t>Херсонской области, Украины, отражением</w:t>
      </w:r>
      <w:r w:rsidRPr="006E2BC7">
        <w:rPr>
          <w:color w:val="000000"/>
          <w:sz w:val="20"/>
          <w:szCs w:val="20"/>
        </w:rPr>
        <w:br/>
        <w:t>вооруженного вторжения на территорию</w:t>
      </w:r>
      <w:r w:rsidRPr="006E2BC7">
        <w:rPr>
          <w:color w:val="000000"/>
          <w:sz w:val="20"/>
          <w:szCs w:val="20"/>
        </w:rPr>
        <w:br/>
        <w:t>Российской Федерации, вооруженной провокацией</w:t>
      </w:r>
      <w:r w:rsidRPr="006E2BC7">
        <w:rPr>
          <w:color w:val="000000"/>
          <w:sz w:val="20"/>
          <w:szCs w:val="20"/>
        </w:rPr>
        <w:br/>
        <w:t>на Государственной границе Российской</w:t>
      </w:r>
      <w:r w:rsidRPr="006E2BC7">
        <w:rPr>
          <w:color w:val="000000"/>
          <w:sz w:val="20"/>
          <w:szCs w:val="20"/>
        </w:rPr>
        <w:br/>
        <w:t>Федерации и приграничных территориях субъектов</w:t>
      </w:r>
      <w:r w:rsidRPr="006E2BC7">
        <w:rPr>
          <w:color w:val="000000"/>
          <w:sz w:val="20"/>
          <w:szCs w:val="20"/>
        </w:rPr>
        <w:br/>
        <w:t>Российской Федерации, прилегающих к районам</w:t>
      </w:r>
      <w:r w:rsidRPr="006E2BC7">
        <w:rPr>
          <w:color w:val="000000"/>
          <w:sz w:val="20"/>
          <w:szCs w:val="20"/>
        </w:rPr>
        <w:br/>
        <w:t>проведения специальной военной операции на</w:t>
      </w:r>
      <w:r w:rsidRPr="006E2BC7">
        <w:rPr>
          <w:color w:val="000000"/>
          <w:sz w:val="20"/>
          <w:szCs w:val="20"/>
        </w:rPr>
        <w:br/>
        <w:t xml:space="preserve">территориях Донецкой Народной </w:t>
      </w:r>
      <w:r w:rsidRPr="006E2BC7">
        <w:rPr>
          <w:sz w:val="20"/>
          <w:szCs w:val="20"/>
        </w:rPr>
        <w:t>Республики, Луганской</w:t>
      </w:r>
      <w:r w:rsidRPr="006E2BC7">
        <w:rPr>
          <w:color w:val="000000"/>
          <w:sz w:val="20"/>
          <w:szCs w:val="20"/>
        </w:rPr>
        <w:t xml:space="preserve"> </w:t>
      </w:r>
    </w:p>
    <w:p w:rsidR="00A33A7D" w:rsidRPr="006E2BC7" w:rsidRDefault="00A33A7D" w:rsidP="00A33A7D">
      <w:pPr>
        <w:pStyle w:val="20"/>
        <w:spacing w:after="0"/>
        <w:jc w:val="right"/>
        <w:rPr>
          <w:sz w:val="20"/>
          <w:szCs w:val="20"/>
        </w:rPr>
      </w:pPr>
      <w:r w:rsidRPr="006E2BC7">
        <w:rPr>
          <w:color w:val="000000"/>
          <w:sz w:val="20"/>
          <w:szCs w:val="20"/>
        </w:rPr>
        <w:t>Народной Республики, Запорожской</w:t>
      </w:r>
      <w:r w:rsidRPr="006E2BC7">
        <w:rPr>
          <w:color w:val="000000"/>
          <w:sz w:val="20"/>
          <w:szCs w:val="20"/>
        </w:rPr>
        <w:br/>
        <w:t>области и Херсонской области, Украины</w:t>
      </w:r>
    </w:p>
    <w:p w:rsidR="006C7F84" w:rsidRDefault="006C7F84" w:rsidP="00A33A7D"/>
    <w:p w:rsidR="00CD5FBC" w:rsidRDefault="00CD5FBC" w:rsidP="00CD5FBC">
      <w:pPr>
        <w:pStyle w:val="1"/>
        <w:spacing w:after="0"/>
        <w:ind w:left="-4678" w:firstLine="300"/>
        <w:jc w:val="both"/>
      </w:pPr>
    </w:p>
    <w:p w:rsidR="00CD5FBC" w:rsidRDefault="00CD5FBC" w:rsidP="004824A2">
      <w:pPr>
        <w:ind w:left="-4111"/>
      </w:pPr>
    </w:p>
    <w:p w:rsidR="00D97B7F" w:rsidRPr="00D97B7F" w:rsidRDefault="00D97B7F" w:rsidP="00D97B7F">
      <w:pPr>
        <w:ind w:left="-4111"/>
        <w:rPr>
          <w:b/>
          <w:sz w:val="28"/>
          <w:szCs w:val="28"/>
        </w:rPr>
      </w:pPr>
      <w:r w:rsidRPr="00D97B7F">
        <w:rPr>
          <w:b/>
          <w:sz w:val="28"/>
          <w:szCs w:val="28"/>
        </w:rPr>
        <w:t xml:space="preserve">                                   СОГЛАСИЕ </w:t>
      </w:r>
    </w:p>
    <w:p w:rsidR="00D97B7F" w:rsidRDefault="00D97B7F" w:rsidP="00D97B7F">
      <w:pPr>
        <w:ind w:left="-4111"/>
        <w:rPr>
          <w:b/>
          <w:sz w:val="28"/>
          <w:szCs w:val="28"/>
        </w:rPr>
      </w:pPr>
      <w:r w:rsidRPr="00D97B7F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</w:t>
      </w:r>
      <w:r w:rsidRPr="00D97B7F">
        <w:rPr>
          <w:b/>
          <w:sz w:val="28"/>
          <w:szCs w:val="28"/>
        </w:rPr>
        <w:t xml:space="preserve"> на обработку персональных данных</w:t>
      </w:r>
      <w:bookmarkStart w:id="0" w:name="_GoBack"/>
      <w:bookmarkEnd w:id="0"/>
    </w:p>
    <w:p w:rsidR="00D97B7F" w:rsidRDefault="00D97B7F" w:rsidP="00D97B7F">
      <w:pPr>
        <w:ind w:left="-4111"/>
        <w:rPr>
          <w:b/>
          <w:sz w:val="28"/>
          <w:szCs w:val="28"/>
        </w:rPr>
      </w:pPr>
    </w:p>
    <w:p w:rsidR="00D97B7F" w:rsidRDefault="00D97B7F" w:rsidP="00AA1677">
      <w:pPr>
        <w:ind w:left="-5103" w:firstLine="567"/>
        <w:rPr>
          <w:sz w:val="28"/>
          <w:szCs w:val="28"/>
        </w:rPr>
      </w:pPr>
      <w:r w:rsidRPr="00AA1677">
        <w:t>Я (далее – субъект</w:t>
      </w:r>
      <w:proofErr w:type="gramStart"/>
      <w:r w:rsidRPr="00AA1677">
        <w:t>),_</w:t>
      </w:r>
      <w:proofErr w:type="gramEnd"/>
      <w:r>
        <w:rPr>
          <w:sz w:val="28"/>
          <w:szCs w:val="28"/>
        </w:rPr>
        <w:t>____________________________</w:t>
      </w:r>
      <w:r w:rsidR="00AA1677">
        <w:rPr>
          <w:sz w:val="28"/>
          <w:szCs w:val="28"/>
        </w:rPr>
        <w:t>___</w:t>
      </w:r>
      <w:r>
        <w:rPr>
          <w:sz w:val="28"/>
          <w:szCs w:val="28"/>
        </w:rPr>
        <w:t>____________________</w:t>
      </w:r>
      <w:r w:rsidR="00AA167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97B7F">
        <w:rPr>
          <w:sz w:val="28"/>
          <w:szCs w:val="28"/>
        </w:rPr>
        <w:t xml:space="preserve"> </w:t>
      </w:r>
    </w:p>
    <w:p w:rsidR="00D97B7F" w:rsidRDefault="00D97B7F" w:rsidP="00D97B7F">
      <w:pPr>
        <w:ind w:left="-5103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(фамилия, имя, отчество (при наличии))</w:t>
      </w:r>
    </w:p>
    <w:p w:rsidR="00D97B7F" w:rsidRDefault="00D97B7F" w:rsidP="00D97B7F">
      <w:pPr>
        <w:ind w:left="-5103"/>
        <w:rPr>
          <w:sz w:val="20"/>
          <w:szCs w:val="20"/>
        </w:rPr>
      </w:pPr>
    </w:p>
    <w:p w:rsidR="00D97B7F" w:rsidRDefault="00AA1677" w:rsidP="00D97B7F">
      <w:pPr>
        <w:ind w:left="-5103"/>
        <w:rPr>
          <w:sz w:val="28"/>
          <w:szCs w:val="28"/>
        </w:rPr>
      </w:pPr>
      <w:r w:rsidRPr="00AA1677">
        <w:t>д</w:t>
      </w:r>
      <w:r w:rsidR="00D97B7F" w:rsidRPr="00AA1677">
        <w:t>окумент, удостоверяющий личность</w:t>
      </w:r>
      <w:r>
        <w:rPr>
          <w:sz w:val="28"/>
          <w:szCs w:val="28"/>
        </w:rPr>
        <w:t xml:space="preserve">_________________ </w:t>
      </w:r>
      <w:r w:rsidRPr="00AA1677">
        <w:t>№</w:t>
      </w:r>
      <w:r>
        <w:rPr>
          <w:sz w:val="28"/>
          <w:szCs w:val="28"/>
        </w:rPr>
        <w:t>________________________,</w:t>
      </w:r>
    </w:p>
    <w:p w:rsidR="00AA1677" w:rsidRDefault="00AA1677" w:rsidP="00D97B7F">
      <w:pPr>
        <w:ind w:left="-5103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(вид документа)</w:t>
      </w:r>
    </w:p>
    <w:p w:rsidR="00AA1677" w:rsidRDefault="00AA1677" w:rsidP="00D97B7F">
      <w:pPr>
        <w:ind w:left="-5103"/>
        <w:rPr>
          <w:sz w:val="20"/>
          <w:szCs w:val="20"/>
        </w:rPr>
      </w:pPr>
    </w:p>
    <w:p w:rsidR="00AA1677" w:rsidRDefault="00AA1677" w:rsidP="00D97B7F">
      <w:pPr>
        <w:ind w:left="-5103"/>
        <w:rPr>
          <w:sz w:val="28"/>
          <w:szCs w:val="28"/>
        </w:rPr>
      </w:pPr>
      <w:r w:rsidRPr="00AA1677">
        <w:t>выдан</w:t>
      </w:r>
      <w:r>
        <w:rPr>
          <w:sz w:val="28"/>
          <w:szCs w:val="28"/>
        </w:rPr>
        <w:t>__________________________________________________________________,</w:t>
      </w:r>
    </w:p>
    <w:p w:rsidR="00AA1677" w:rsidRDefault="00AA1677" w:rsidP="00D97B7F">
      <w:pPr>
        <w:ind w:left="-5103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  </w:t>
      </w:r>
      <w:r>
        <w:rPr>
          <w:sz w:val="20"/>
          <w:szCs w:val="20"/>
        </w:rPr>
        <w:t>(кем и когда)</w:t>
      </w:r>
    </w:p>
    <w:p w:rsidR="00AA1677" w:rsidRDefault="00AA1677" w:rsidP="00D97B7F">
      <w:pPr>
        <w:ind w:left="-5103"/>
        <w:rPr>
          <w:sz w:val="20"/>
          <w:szCs w:val="20"/>
        </w:rPr>
      </w:pPr>
    </w:p>
    <w:p w:rsidR="00AA1677" w:rsidRDefault="00AA1677" w:rsidP="00D97B7F">
      <w:pPr>
        <w:ind w:left="-5103"/>
        <w:rPr>
          <w:sz w:val="28"/>
          <w:szCs w:val="28"/>
        </w:rPr>
      </w:pPr>
      <w:r w:rsidRPr="00AA1677">
        <w:t>проживающий(ая)</w:t>
      </w:r>
      <w:r>
        <w:rPr>
          <w:sz w:val="28"/>
          <w:szCs w:val="28"/>
        </w:rPr>
        <w:t xml:space="preserve">_________________________________________________________, </w:t>
      </w:r>
    </w:p>
    <w:p w:rsidR="00AA1677" w:rsidRDefault="00AA1677" w:rsidP="00D97B7F">
      <w:pPr>
        <w:ind w:left="-5103"/>
        <w:rPr>
          <w:sz w:val="28"/>
          <w:szCs w:val="28"/>
        </w:rPr>
      </w:pPr>
    </w:p>
    <w:p w:rsidR="00AA1677" w:rsidRDefault="00AA1677" w:rsidP="00D97B7F">
      <w:pPr>
        <w:ind w:left="-5103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_______________________________________________________________________,</w:t>
      </w:r>
    </w:p>
    <w:p w:rsidR="00AA1677" w:rsidRDefault="00AA1677" w:rsidP="00D97B7F">
      <w:pPr>
        <w:ind w:left="-5103"/>
        <w:rPr>
          <w:sz w:val="28"/>
          <w:szCs w:val="28"/>
        </w:rPr>
      </w:pPr>
    </w:p>
    <w:p w:rsidR="00AA1677" w:rsidRDefault="00AA1677" w:rsidP="00D97B7F">
      <w:pPr>
        <w:ind w:left="-5103"/>
      </w:pPr>
      <w:r w:rsidRPr="00AA1677">
        <w:t>даю свое согласие на обработку моих персональных данных на следующих условиях:</w:t>
      </w:r>
    </w:p>
    <w:p w:rsidR="00AA1677" w:rsidRDefault="00AA1677" w:rsidP="00D97B7F">
      <w:pPr>
        <w:ind w:left="-5103"/>
      </w:pPr>
    </w:p>
    <w:p w:rsidR="00AA1677" w:rsidRDefault="00AA1677" w:rsidP="00D1248E">
      <w:pPr>
        <w:pStyle w:val="ab"/>
        <w:numPr>
          <w:ilvl w:val="0"/>
          <w:numId w:val="1"/>
        </w:numPr>
        <w:ind w:firstLine="348"/>
        <w:jc w:val="both"/>
      </w:pPr>
      <w:r>
        <w:t>Администрация Пограничного муниципального округа осуществляет обработку персональных данных Субъекта исключительно в целях соблюдения требований</w:t>
      </w:r>
      <w:r w:rsidR="00D1248E">
        <w:t xml:space="preserve"> </w:t>
      </w:r>
      <w:r>
        <w:t>законодательства Р</w:t>
      </w:r>
      <w:r w:rsidR="00D1248E">
        <w:t xml:space="preserve">оссийской Федерации и исполнения возложенных на Администрацию Пограничного муниципального округа полномочий. </w:t>
      </w:r>
    </w:p>
    <w:p w:rsidR="00D1248E" w:rsidRDefault="00D1248E" w:rsidP="00D1248E">
      <w:pPr>
        <w:pStyle w:val="ab"/>
        <w:numPr>
          <w:ilvl w:val="0"/>
          <w:numId w:val="1"/>
        </w:numPr>
        <w:ind w:firstLine="348"/>
        <w:jc w:val="both"/>
      </w:pPr>
      <w:r>
        <w:t>Перечень персональных данных, передаваемых Администрации Пограничного муниципального округа на обработку:</w:t>
      </w:r>
    </w:p>
    <w:p w:rsidR="00D1248E" w:rsidRDefault="00D1248E" w:rsidP="00D1248E">
      <w:pPr>
        <w:pStyle w:val="ab"/>
        <w:ind w:left="-4395"/>
        <w:jc w:val="both"/>
      </w:pPr>
      <w:r>
        <w:t xml:space="preserve">               фамилия, имя, отчество;</w:t>
      </w:r>
    </w:p>
    <w:p w:rsidR="00D1248E" w:rsidRDefault="00D1248E" w:rsidP="00D1248E">
      <w:pPr>
        <w:pStyle w:val="ab"/>
        <w:ind w:left="-4395"/>
        <w:jc w:val="both"/>
      </w:pPr>
      <w:r>
        <w:t xml:space="preserve">               сведения о дате рождения;</w:t>
      </w:r>
    </w:p>
    <w:p w:rsidR="00D1248E" w:rsidRDefault="00D1248E" w:rsidP="00D1248E">
      <w:pPr>
        <w:pStyle w:val="ab"/>
        <w:ind w:left="-4395"/>
        <w:jc w:val="both"/>
      </w:pPr>
      <w:r>
        <w:t xml:space="preserve">               сведения из документа, удостоверяющего личность;</w:t>
      </w:r>
    </w:p>
    <w:p w:rsidR="00D1248E" w:rsidRDefault="00D1248E" w:rsidP="00D1248E">
      <w:pPr>
        <w:pStyle w:val="ab"/>
        <w:ind w:left="-4395"/>
        <w:jc w:val="both"/>
      </w:pPr>
      <w:r>
        <w:t xml:space="preserve">               сведения о регистрации по месту жительства (месту пребывания);</w:t>
      </w:r>
    </w:p>
    <w:p w:rsidR="00D1248E" w:rsidRDefault="00D1248E" w:rsidP="00D1248E">
      <w:pPr>
        <w:pStyle w:val="ab"/>
        <w:ind w:left="-4395"/>
        <w:jc w:val="both"/>
      </w:pPr>
      <w:r>
        <w:t xml:space="preserve">               сведения о страховом номере индивидуального лицевого счета;</w:t>
      </w:r>
    </w:p>
    <w:p w:rsidR="00D1248E" w:rsidRDefault="00D1248E" w:rsidP="00D1248E">
      <w:pPr>
        <w:pStyle w:val="ab"/>
        <w:ind w:left="-4395"/>
        <w:jc w:val="both"/>
      </w:pPr>
      <w:r>
        <w:t xml:space="preserve">               сведения об идентификационном номере налогоплательщика;</w:t>
      </w:r>
    </w:p>
    <w:p w:rsidR="00D1248E" w:rsidRDefault="00D1248E" w:rsidP="00D1248E">
      <w:pPr>
        <w:pStyle w:val="ab"/>
        <w:ind w:left="-4395"/>
        <w:jc w:val="both"/>
      </w:pPr>
      <w:r>
        <w:t xml:space="preserve">               сведения о лицевом счете;</w:t>
      </w:r>
    </w:p>
    <w:p w:rsidR="00D1248E" w:rsidRDefault="00D1248E" w:rsidP="00D1248E">
      <w:pPr>
        <w:pStyle w:val="ab"/>
        <w:ind w:left="-4395"/>
        <w:jc w:val="both"/>
      </w:pPr>
      <w:r>
        <w:t xml:space="preserve">               сведения о номере телефона;</w:t>
      </w:r>
    </w:p>
    <w:p w:rsidR="00D1248E" w:rsidRDefault="00D1248E" w:rsidP="00D1248E">
      <w:pPr>
        <w:pStyle w:val="ab"/>
        <w:ind w:left="-4395"/>
        <w:jc w:val="both"/>
      </w:pPr>
      <w:r>
        <w:t xml:space="preserve">               ведения об адресе электронной почты.</w:t>
      </w:r>
    </w:p>
    <w:p w:rsidR="00D1248E" w:rsidRDefault="00D1248E" w:rsidP="00D1248E">
      <w:pPr>
        <w:pStyle w:val="ab"/>
        <w:ind w:left="-4395"/>
        <w:jc w:val="both"/>
      </w:pPr>
      <w:r>
        <w:t>3.Субъект дает согласие на обработку смешанным способом (на автоматизированную, а также без использования средств автоматизации) своих персональных данных, то есть на совершение действий, предусмотренных ч.3 ст.3 Федерального закона от 27.07.006 № 152-ФЗ «О персональных данных», в том числе на передачу (представление)</w:t>
      </w:r>
      <w:r w:rsidR="00EB0FCF">
        <w:t>:</w:t>
      </w:r>
    </w:p>
    <w:p w:rsidR="001016C9" w:rsidRDefault="001016C9" w:rsidP="001016C9">
      <w:pPr>
        <w:pStyle w:val="ab"/>
        <w:ind w:left="-4395" w:firstLine="426"/>
        <w:jc w:val="both"/>
      </w:pPr>
      <w:r>
        <w:lastRenderedPageBreak/>
        <w:t xml:space="preserve"> третьим лицам и получение такой информации от третьих лиц в соответствии с заключенными договорами и соглашениями в целях обеспечения прав и интересов субъекта, а также в целях соблюдения требований законодательства Российской Федерации и исполнения возложенных на Администрацию Пограничного муниципального округа полномочий;</w:t>
      </w:r>
    </w:p>
    <w:p w:rsidR="001016C9" w:rsidRDefault="001016C9" w:rsidP="001016C9">
      <w:pPr>
        <w:pStyle w:val="ab"/>
        <w:ind w:left="-4395" w:firstLine="426"/>
        <w:jc w:val="both"/>
      </w:pPr>
      <w:r>
        <w:t>на основании межведомственных запросов в многофункциональный центр, в орган, предоставляющий государственную услугу, орган, предоставляющий муниципальную услугу, либо подведомственную государственному органу или органу местного самоуправления организацию, участвующую в предоставлении государственных и муниципальных услуг, предусмотренных ч.1 ст.1 Федерального закона от 27.07.2010 № 210-ФЗ «Об организации предоставления государственных и муниципальных услуг»;</w:t>
      </w:r>
    </w:p>
    <w:p w:rsidR="001016C9" w:rsidRDefault="001016C9" w:rsidP="001016C9">
      <w:pPr>
        <w:pStyle w:val="ab"/>
        <w:ind w:left="-4395" w:firstLine="426"/>
        <w:jc w:val="both"/>
        <w:rPr>
          <w:color w:val="000000"/>
        </w:rPr>
      </w:pPr>
      <w:r>
        <w:t>в организации,</w:t>
      </w:r>
      <w:r w:rsidRPr="001016C9">
        <w:rPr>
          <w:color w:val="000000"/>
        </w:rPr>
        <w:t xml:space="preserve"> </w:t>
      </w:r>
      <w:r>
        <w:rPr>
          <w:color w:val="000000"/>
        </w:rPr>
        <w:t>совершающие контроль за целевым использованием денежных средств.</w:t>
      </w:r>
    </w:p>
    <w:p w:rsidR="001016C9" w:rsidRDefault="001016C9" w:rsidP="001016C9">
      <w:pPr>
        <w:pStyle w:val="ab"/>
        <w:ind w:left="-4395" w:firstLine="426"/>
        <w:jc w:val="both"/>
        <w:rPr>
          <w:color w:val="000000"/>
        </w:rPr>
      </w:pPr>
      <w:r>
        <w:rPr>
          <w:color w:val="000000"/>
        </w:rPr>
        <w:t xml:space="preserve">4.Настоящее </w:t>
      </w:r>
      <w:r w:rsidR="00173C79">
        <w:rPr>
          <w:color w:val="000000"/>
        </w:rPr>
        <w:t>письменное согласие действует со дня его подписания Субъектом персональных данных в течение всего срока предоставления материальной помощи, в рамках которой предоставлено настоящее согласие, и может быть отозвано путем подачи письменного заявления.</w:t>
      </w:r>
    </w:p>
    <w:p w:rsidR="00173C79" w:rsidRDefault="00173C79" w:rsidP="001016C9">
      <w:pPr>
        <w:pStyle w:val="ab"/>
        <w:ind w:left="-4395" w:firstLine="426"/>
        <w:jc w:val="both"/>
        <w:rPr>
          <w:color w:val="000000"/>
        </w:rPr>
      </w:pPr>
    </w:p>
    <w:p w:rsidR="00173C79" w:rsidRDefault="00173C79" w:rsidP="001016C9">
      <w:pPr>
        <w:pStyle w:val="ab"/>
        <w:ind w:left="-4395" w:firstLine="426"/>
        <w:jc w:val="both"/>
      </w:pPr>
    </w:p>
    <w:p w:rsidR="00173C79" w:rsidRDefault="00173C79" w:rsidP="001016C9">
      <w:pPr>
        <w:pStyle w:val="ab"/>
        <w:ind w:left="-4395" w:firstLine="426"/>
        <w:jc w:val="both"/>
      </w:pPr>
      <w:r>
        <w:t>«____»_________ 20____г.___________________________________________________</w:t>
      </w:r>
    </w:p>
    <w:p w:rsidR="00173C79" w:rsidRPr="00173C79" w:rsidRDefault="00173C79" w:rsidP="001016C9">
      <w:pPr>
        <w:pStyle w:val="ab"/>
        <w:ind w:left="-4395" w:firstLine="426"/>
        <w:jc w:val="both"/>
        <w:rPr>
          <w:sz w:val="20"/>
          <w:szCs w:val="20"/>
        </w:rPr>
      </w:pPr>
      <w:r>
        <w:t xml:space="preserve">                                                             </w:t>
      </w:r>
      <w:r>
        <w:rPr>
          <w:sz w:val="20"/>
          <w:szCs w:val="20"/>
        </w:rPr>
        <w:t>(Ф.И.О.)                                                            (подпись)</w:t>
      </w:r>
    </w:p>
    <w:sectPr w:rsidR="00173C79" w:rsidRPr="00173C79" w:rsidSect="00440363">
      <w:pgSz w:w="11906" w:h="16838"/>
      <w:pgMar w:top="426" w:right="850" w:bottom="568" w:left="609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57EC8"/>
    <w:multiLevelType w:val="hybridMultilevel"/>
    <w:tmpl w:val="7DE89FB6"/>
    <w:lvl w:ilvl="0" w:tplc="024A1A98">
      <w:start w:val="1"/>
      <w:numFmt w:val="decimal"/>
      <w:lvlText w:val="%1."/>
      <w:lvlJc w:val="left"/>
      <w:pPr>
        <w:ind w:left="-47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4023" w:hanging="360"/>
      </w:pPr>
    </w:lvl>
    <w:lvl w:ilvl="2" w:tplc="0419001B" w:tentative="1">
      <w:start w:val="1"/>
      <w:numFmt w:val="lowerRoman"/>
      <w:lvlText w:val="%3."/>
      <w:lvlJc w:val="right"/>
      <w:pPr>
        <w:ind w:left="-3303" w:hanging="180"/>
      </w:pPr>
    </w:lvl>
    <w:lvl w:ilvl="3" w:tplc="0419000F" w:tentative="1">
      <w:start w:val="1"/>
      <w:numFmt w:val="decimal"/>
      <w:lvlText w:val="%4."/>
      <w:lvlJc w:val="left"/>
      <w:pPr>
        <w:ind w:left="-2583" w:hanging="360"/>
      </w:pPr>
    </w:lvl>
    <w:lvl w:ilvl="4" w:tplc="04190019" w:tentative="1">
      <w:start w:val="1"/>
      <w:numFmt w:val="lowerLetter"/>
      <w:lvlText w:val="%5."/>
      <w:lvlJc w:val="left"/>
      <w:pPr>
        <w:ind w:left="-1863" w:hanging="360"/>
      </w:pPr>
    </w:lvl>
    <w:lvl w:ilvl="5" w:tplc="0419001B" w:tentative="1">
      <w:start w:val="1"/>
      <w:numFmt w:val="lowerRoman"/>
      <w:lvlText w:val="%6."/>
      <w:lvlJc w:val="right"/>
      <w:pPr>
        <w:ind w:left="-1143" w:hanging="180"/>
      </w:pPr>
    </w:lvl>
    <w:lvl w:ilvl="6" w:tplc="0419000F" w:tentative="1">
      <w:start w:val="1"/>
      <w:numFmt w:val="decimal"/>
      <w:lvlText w:val="%7."/>
      <w:lvlJc w:val="left"/>
      <w:pPr>
        <w:ind w:left="-423" w:hanging="360"/>
      </w:pPr>
    </w:lvl>
    <w:lvl w:ilvl="7" w:tplc="04190019" w:tentative="1">
      <w:start w:val="1"/>
      <w:numFmt w:val="lowerLetter"/>
      <w:lvlText w:val="%8."/>
      <w:lvlJc w:val="left"/>
      <w:pPr>
        <w:ind w:left="297" w:hanging="360"/>
      </w:pPr>
    </w:lvl>
    <w:lvl w:ilvl="8" w:tplc="0419001B" w:tentative="1">
      <w:start w:val="1"/>
      <w:numFmt w:val="lowerRoman"/>
      <w:lvlText w:val="%9."/>
      <w:lvlJc w:val="right"/>
      <w:pPr>
        <w:ind w:left="10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5B2"/>
    <w:rsid w:val="001016C9"/>
    <w:rsid w:val="00161F37"/>
    <w:rsid w:val="00173C79"/>
    <w:rsid w:val="00440363"/>
    <w:rsid w:val="00461A38"/>
    <w:rsid w:val="004824A2"/>
    <w:rsid w:val="005B15B2"/>
    <w:rsid w:val="00614835"/>
    <w:rsid w:val="006C7F84"/>
    <w:rsid w:val="006D0884"/>
    <w:rsid w:val="00802D5B"/>
    <w:rsid w:val="00820C03"/>
    <w:rsid w:val="00906256"/>
    <w:rsid w:val="00961BF6"/>
    <w:rsid w:val="00A05784"/>
    <w:rsid w:val="00A33A7D"/>
    <w:rsid w:val="00AA1677"/>
    <w:rsid w:val="00AD1208"/>
    <w:rsid w:val="00B356EA"/>
    <w:rsid w:val="00B7074A"/>
    <w:rsid w:val="00C427C3"/>
    <w:rsid w:val="00CD5FBC"/>
    <w:rsid w:val="00D1248E"/>
    <w:rsid w:val="00D97B7F"/>
    <w:rsid w:val="00EB0FCF"/>
    <w:rsid w:val="00EB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28DD29-2330-432B-9282-2DA1C1B46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C7F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C7F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D088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088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a0"/>
    <w:link w:val="20"/>
    <w:rsid w:val="00A33A7D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A33A7D"/>
    <w:pPr>
      <w:widowControl w:val="0"/>
      <w:spacing w:after="180"/>
      <w:jc w:val="center"/>
    </w:pPr>
    <w:rPr>
      <w:sz w:val="28"/>
      <w:szCs w:val="28"/>
      <w:lang w:eastAsia="en-US"/>
    </w:rPr>
  </w:style>
  <w:style w:type="table" w:styleId="a5">
    <w:name w:val="Table Grid"/>
    <w:basedOn w:val="a1"/>
    <w:uiPriority w:val="39"/>
    <w:rsid w:val="00CD5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basedOn w:val="a0"/>
    <w:link w:val="1"/>
    <w:rsid w:val="00CD5FBC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6"/>
    <w:rsid w:val="00CD5FBC"/>
    <w:pPr>
      <w:widowControl w:val="0"/>
      <w:spacing w:after="230"/>
      <w:ind w:firstLine="130"/>
    </w:pPr>
    <w:rPr>
      <w:sz w:val="22"/>
      <w:szCs w:val="22"/>
      <w:lang w:eastAsia="en-US"/>
    </w:rPr>
  </w:style>
  <w:style w:type="character" w:customStyle="1" w:styleId="a7">
    <w:name w:val="Подпись к таблице_"/>
    <w:basedOn w:val="a0"/>
    <w:link w:val="a8"/>
    <w:rsid w:val="00C427C3"/>
    <w:rPr>
      <w:rFonts w:ascii="Times New Roman" w:eastAsia="Times New Roman" w:hAnsi="Times New Roman" w:cs="Times New Roman"/>
    </w:rPr>
  </w:style>
  <w:style w:type="character" w:customStyle="1" w:styleId="a9">
    <w:name w:val="Другое_"/>
    <w:basedOn w:val="a0"/>
    <w:link w:val="aa"/>
    <w:rsid w:val="00C427C3"/>
    <w:rPr>
      <w:rFonts w:ascii="Times New Roman" w:eastAsia="Times New Roman" w:hAnsi="Times New Roman" w:cs="Times New Roman"/>
    </w:rPr>
  </w:style>
  <w:style w:type="paragraph" w:customStyle="1" w:styleId="a8">
    <w:name w:val="Подпись к таблице"/>
    <w:basedOn w:val="a"/>
    <w:link w:val="a7"/>
    <w:rsid w:val="00C427C3"/>
    <w:pPr>
      <w:widowControl w:val="0"/>
    </w:pPr>
    <w:rPr>
      <w:sz w:val="22"/>
      <w:szCs w:val="22"/>
      <w:lang w:eastAsia="en-US"/>
    </w:rPr>
  </w:style>
  <w:style w:type="paragraph" w:customStyle="1" w:styleId="aa">
    <w:name w:val="Другое"/>
    <w:basedOn w:val="a"/>
    <w:link w:val="a9"/>
    <w:rsid w:val="00C427C3"/>
    <w:pPr>
      <w:widowControl w:val="0"/>
      <w:spacing w:after="230"/>
      <w:ind w:firstLine="130"/>
    </w:pPr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AA1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218</dc:creator>
  <cp:keywords/>
  <dc:description/>
  <cp:lastModifiedBy>218</cp:lastModifiedBy>
  <cp:revision>6</cp:revision>
  <cp:lastPrinted>2025-11-26T02:33:00Z</cp:lastPrinted>
  <dcterms:created xsi:type="dcterms:W3CDTF">2025-11-25T08:10:00Z</dcterms:created>
  <dcterms:modified xsi:type="dcterms:W3CDTF">2025-11-26T02:38:00Z</dcterms:modified>
</cp:coreProperties>
</file>